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bCs/>
          <w:sz w:val="44"/>
          <w:szCs w:val="44"/>
          <w:lang w:val="en-US" w:eastAsia="zh-CN"/>
        </w:rPr>
      </w:pPr>
      <w:r>
        <w:rPr>
          <w:rFonts w:hint="eastAsia" w:ascii="Times New Roman" w:hAnsi="Times New Roman" w:eastAsia="方正小标宋_GBK" w:cs="Times New Roman"/>
          <w:b/>
          <w:bCs/>
          <w:sz w:val="44"/>
          <w:szCs w:val="44"/>
          <w:lang w:val="en-US" w:eastAsia="zh-CN"/>
        </w:rPr>
        <w:t>中共密山市知一镇嘉禾村党支部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关于巡察整改</w:t>
      </w:r>
      <w:r>
        <w:rPr>
          <w:rFonts w:hint="default" w:ascii="Times New Roman" w:hAnsi="Times New Roman" w:eastAsia="方正小标宋_GBK" w:cs="Times New Roman"/>
          <w:b/>
          <w:bCs/>
          <w:sz w:val="44"/>
          <w:szCs w:val="44"/>
          <w:lang w:eastAsia="zh-CN"/>
        </w:rPr>
        <w:t>阶段进展</w:t>
      </w:r>
      <w:r>
        <w:rPr>
          <w:rFonts w:hint="default" w:ascii="Times New Roman" w:hAnsi="Times New Roman" w:eastAsia="方正小标宋_GBK" w:cs="Times New Roman"/>
          <w:b/>
          <w:bCs/>
          <w:sz w:val="44"/>
          <w:szCs w:val="44"/>
        </w:rPr>
        <w:t>情况的通报</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Style w:val="10"/>
          <w:rFonts w:hint="default" w:ascii="Times New Roman" w:hAnsi="Times New Roman" w:eastAsia="方正仿宋_GBK" w:cs="Times New Roman"/>
          <w:color w:val="000000"/>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sz w:val="32"/>
          <w:szCs w:val="32"/>
          <w:shd w:val="clear" w:color="auto" w:fill="FFFFFF"/>
        </w:rPr>
      </w:pPr>
      <w:r>
        <w:rPr>
          <w:rFonts w:hint="default" w:ascii="Times New Roman" w:hAnsi="Times New Roman" w:eastAsia="方正仿宋_GBK" w:cs="Times New Roman"/>
          <w:b/>
          <w:bCs/>
          <w:color w:val="000000"/>
          <w:sz w:val="32"/>
          <w:szCs w:val="32"/>
          <w:shd w:val="clear" w:color="auto" w:fill="FFFFFF"/>
        </w:rPr>
        <w:t>根据市委统一部署，</w:t>
      </w:r>
      <w:r>
        <w:rPr>
          <w:rFonts w:hint="eastAsia" w:ascii="Times New Roman" w:hAnsi="Times New Roman" w:eastAsia="方正仿宋_GBK" w:cs="Times New Roman"/>
          <w:b/>
          <w:bCs/>
          <w:color w:val="000000"/>
          <w:sz w:val="32"/>
          <w:szCs w:val="32"/>
          <w:shd w:val="clear" w:color="auto" w:fill="FFFFFF"/>
          <w:lang w:val="en-US" w:eastAsia="zh-CN"/>
        </w:rPr>
        <w:t>2022年3月10日至4月27日，市委第四巡察组对嘉禾村进行了巡察。2022年8月5日，市委第四巡察组向嘉禾村党支部反馈了巡察意见。</w:t>
      </w:r>
      <w:r>
        <w:rPr>
          <w:rFonts w:hint="default" w:ascii="Times New Roman" w:hAnsi="Times New Roman" w:eastAsia="方正仿宋_GBK" w:cs="Times New Roman"/>
          <w:b/>
          <w:bCs/>
          <w:color w:val="000000"/>
          <w:sz w:val="32"/>
          <w:szCs w:val="32"/>
          <w:shd w:val="clear" w:color="auto" w:fill="FFFFFF"/>
        </w:rPr>
        <w:t>按照《中国共产党</w:t>
      </w:r>
      <w:r>
        <w:rPr>
          <w:rFonts w:hint="default" w:ascii="Times New Roman" w:hAnsi="Times New Roman" w:eastAsia="方正仿宋_GBK" w:cs="Times New Roman"/>
          <w:b/>
          <w:bCs/>
          <w:color w:val="000000"/>
          <w:sz w:val="32"/>
          <w:szCs w:val="32"/>
          <w:shd w:val="clear" w:color="auto" w:fill="FFFFFF"/>
          <w:lang w:eastAsia="zh-CN"/>
        </w:rPr>
        <w:t>巡视</w:t>
      </w:r>
      <w:r>
        <w:rPr>
          <w:rFonts w:hint="default" w:ascii="Times New Roman" w:hAnsi="Times New Roman" w:eastAsia="方正仿宋_GBK" w:cs="Times New Roman"/>
          <w:b/>
          <w:bCs/>
          <w:color w:val="000000"/>
          <w:sz w:val="32"/>
          <w:szCs w:val="32"/>
          <w:shd w:val="clear" w:color="auto" w:fill="FFFFFF"/>
        </w:rPr>
        <w:t>工作条例》《中国共产党党内监督条例》《中国共产党党务公开条例</w:t>
      </w:r>
      <w:r>
        <w:rPr>
          <w:rFonts w:hint="eastAsia" w:ascii="Times New Roman" w:hAnsi="Times New Roman" w:eastAsia="方正仿宋_GBK" w:cs="Times New Roman"/>
          <w:b/>
          <w:bCs/>
          <w:color w:val="000000"/>
          <w:sz w:val="32"/>
          <w:szCs w:val="32"/>
          <w:shd w:val="clear" w:color="auto" w:fill="FFFFFF"/>
          <w:lang w:eastAsia="zh-CN"/>
        </w:rPr>
        <w:t>（</w:t>
      </w:r>
      <w:r>
        <w:rPr>
          <w:rFonts w:hint="default" w:ascii="Times New Roman" w:hAnsi="Times New Roman" w:eastAsia="方正仿宋_GBK" w:cs="Times New Roman"/>
          <w:b/>
          <w:bCs/>
          <w:color w:val="000000"/>
          <w:sz w:val="32"/>
          <w:szCs w:val="32"/>
          <w:shd w:val="clear" w:color="auto" w:fill="FFFFFF"/>
        </w:rPr>
        <w:t>试行</w:t>
      </w:r>
      <w:r>
        <w:rPr>
          <w:rFonts w:hint="eastAsia" w:ascii="Times New Roman" w:hAnsi="Times New Roman" w:eastAsia="方正仿宋_GBK" w:cs="Times New Roman"/>
          <w:b/>
          <w:bCs/>
          <w:color w:val="000000"/>
          <w:sz w:val="32"/>
          <w:szCs w:val="32"/>
          <w:shd w:val="clear" w:color="auto" w:fill="FFFFFF"/>
          <w:lang w:eastAsia="zh-CN"/>
        </w:rPr>
        <w:t>）</w:t>
      </w:r>
      <w:r>
        <w:rPr>
          <w:rFonts w:hint="default" w:ascii="Times New Roman" w:hAnsi="Times New Roman" w:eastAsia="方正仿宋_GBK" w:cs="Times New Roman"/>
          <w:b/>
          <w:bCs/>
          <w:color w:val="000000"/>
          <w:sz w:val="32"/>
          <w:szCs w:val="32"/>
          <w:shd w:val="clear" w:color="auto" w:fill="FFFFFF"/>
        </w:rPr>
        <w:t>》有关规定，现将巡察整改</w:t>
      </w:r>
      <w:r>
        <w:rPr>
          <w:rFonts w:hint="default" w:ascii="Times New Roman" w:hAnsi="Times New Roman" w:eastAsia="方正仿宋_GBK" w:cs="Times New Roman"/>
          <w:b/>
          <w:bCs/>
          <w:color w:val="000000"/>
          <w:sz w:val="32"/>
          <w:szCs w:val="32"/>
          <w:shd w:val="clear" w:color="auto" w:fill="FFFFFF"/>
          <w:lang w:eastAsia="zh-CN"/>
        </w:rPr>
        <w:t>阶段进展</w:t>
      </w:r>
      <w:r>
        <w:rPr>
          <w:rFonts w:hint="default" w:ascii="Times New Roman" w:hAnsi="Times New Roman" w:eastAsia="方正仿宋_GBK" w:cs="Times New Roman"/>
          <w:b/>
          <w:bCs/>
          <w:color w:val="000000"/>
          <w:sz w:val="32"/>
          <w:szCs w:val="32"/>
          <w:shd w:val="clear" w:color="auto" w:fill="FFFFFF"/>
        </w:rPr>
        <w:t>情况予以公布。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0"/>
          <w:rFonts w:hint="eastAsia" w:ascii="方正黑体_GBK" w:hAnsi="方正黑体_GBK" w:eastAsia="方正黑体_GBK" w:cs="方正黑体_GBK"/>
          <w:b/>
          <w:bCs w:val="0"/>
          <w:color w:val="000000"/>
          <w:sz w:val="32"/>
          <w:szCs w:val="32"/>
          <w:shd w:val="clear" w:color="auto" w:fill="FFFFFF"/>
          <w:lang w:eastAsia="zh-CN"/>
        </w:rPr>
      </w:pPr>
      <w:r>
        <w:rPr>
          <w:rStyle w:val="10"/>
          <w:rFonts w:hint="eastAsia" w:ascii="方正黑体_GBK" w:hAnsi="方正黑体_GBK" w:eastAsia="方正黑体_GBK" w:cs="方正黑体_GBK"/>
          <w:b/>
          <w:bCs w:val="0"/>
          <w:color w:val="000000"/>
          <w:sz w:val="32"/>
          <w:szCs w:val="32"/>
          <w:shd w:val="clear" w:color="auto" w:fill="FFFFFF"/>
        </w:rPr>
        <w:t>一、</w:t>
      </w:r>
      <w:r>
        <w:rPr>
          <w:rStyle w:val="10"/>
          <w:rFonts w:hint="eastAsia" w:ascii="方正黑体_GBK" w:hAnsi="方正黑体_GBK" w:eastAsia="方正黑体_GBK" w:cs="方正黑体_GBK"/>
          <w:b/>
          <w:bCs w:val="0"/>
          <w:color w:val="000000"/>
          <w:sz w:val="32"/>
          <w:szCs w:val="32"/>
          <w:shd w:val="clear" w:color="auto" w:fill="FFFFFF"/>
          <w:lang w:eastAsia="zh-CN"/>
        </w:rPr>
        <w:t>提高政治站位、落实主体责任，抓好巡察整改工作</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楷体_GBK" w:cs="Times New Roman"/>
          <w:b/>
          <w:bCs w:val="0"/>
          <w:sz w:val="32"/>
          <w:szCs w:val="32"/>
          <w:lang w:val="en-US" w:eastAsia="zh-CN"/>
        </w:rPr>
      </w:pPr>
      <w:r>
        <w:rPr>
          <w:rFonts w:hint="eastAsia" w:ascii="Times New Roman" w:hAnsi="Times New Roman" w:eastAsia="方正楷体_GBK" w:cs="Times New Roman"/>
          <w:b/>
          <w:bCs w:val="0"/>
          <w:sz w:val="32"/>
          <w:szCs w:val="32"/>
          <w:lang w:val="en-US" w:eastAsia="zh-CN"/>
        </w:rPr>
        <w:t>（一）统一思想，提高认识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嘉禾村支委成员虚心接受市委巡察组的监督与指导，严肃对待此次市委巡察组反馈的问题，以身作则，积极主动认领问题，迅速采取行动，明确整改任务、制定整改计划、落实整改责任。</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楷体_GBK" w:cs="Times New Roman"/>
          <w:b/>
          <w:bCs w:val="0"/>
          <w:kern w:val="0"/>
          <w:sz w:val="32"/>
          <w:szCs w:val="32"/>
          <w:lang w:val="en-US" w:eastAsia="zh-CN" w:bidi="ar-SA"/>
        </w:rPr>
      </w:pPr>
      <w:r>
        <w:rPr>
          <w:rFonts w:hint="eastAsia" w:ascii="Times New Roman" w:hAnsi="Times New Roman" w:eastAsia="方正楷体_GBK" w:cs="Times New Roman"/>
          <w:b/>
          <w:bCs w:val="0"/>
          <w:sz w:val="32"/>
          <w:szCs w:val="32"/>
          <w:lang w:val="en-US" w:eastAsia="zh-CN"/>
        </w:rPr>
        <w:t>（二）</w:t>
      </w:r>
      <w:r>
        <w:rPr>
          <w:rFonts w:hint="eastAsia" w:ascii="Times New Roman" w:hAnsi="Times New Roman" w:eastAsia="方正楷体_GBK" w:cs="Times New Roman"/>
          <w:b/>
          <w:bCs w:val="0"/>
          <w:kern w:val="0"/>
          <w:sz w:val="32"/>
          <w:szCs w:val="32"/>
          <w:lang w:val="en-US" w:eastAsia="zh-CN" w:bidi="ar-SA"/>
        </w:rPr>
        <w:t>深刻剖析根源，力求标本兼治</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000000"/>
          <w:kern w:val="2"/>
          <w:sz w:val="32"/>
          <w:szCs w:val="32"/>
          <w:shd w:val="clear" w:color="auto" w:fill="FFFFFF"/>
          <w:lang w:val="en-US" w:eastAsia="zh-CN" w:bidi="ar-SA"/>
        </w:rPr>
      </w:pPr>
      <w:r>
        <w:rPr>
          <w:rFonts w:hint="eastAsia" w:ascii="Times New Roman" w:hAnsi="Times New Roman" w:eastAsia="方正仿宋_GBK" w:cs="Times New Roman"/>
          <w:b/>
          <w:bCs/>
          <w:color w:val="000000"/>
          <w:kern w:val="2"/>
          <w:sz w:val="32"/>
          <w:szCs w:val="32"/>
          <w:shd w:val="clear" w:color="auto" w:fill="FFFFFF"/>
          <w:lang w:val="en-US" w:eastAsia="zh-CN" w:bidi="ar-SA"/>
        </w:rPr>
        <w:t>巡察反馈意见指出的问题24个，村“两委”及时召开巡察整改专题组织生活会，认真对照问题，坚持把职责摆进去、把工作摆进去、把自己摆进去，主动认领、举一反三，认真开展批评和自我批评，剖析问题根源，研究治本之策，力求标本兼治抓好整改。</w:t>
      </w:r>
    </w:p>
    <w:p>
      <w:pPr>
        <w:pStyle w:val="7"/>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楷体_GBK" w:cs="Times New Roman"/>
          <w:b/>
          <w:bCs w:val="0"/>
          <w:sz w:val="32"/>
          <w:szCs w:val="32"/>
          <w:lang w:val="en-US" w:eastAsia="zh-CN"/>
        </w:rPr>
      </w:pPr>
      <w:r>
        <w:rPr>
          <w:rFonts w:hint="eastAsia" w:ascii="Times New Roman" w:hAnsi="Times New Roman" w:eastAsia="方正楷体_GBK" w:cs="Times New Roman"/>
          <w:b/>
          <w:bCs w:val="0"/>
          <w:sz w:val="32"/>
          <w:szCs w:val="32"/>
          <w:lang w:val="en-US" w:eastAsia="zh-CN"/>
        </w:rPr>
        <w:t>坚持以上率下，强化压力传导</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000000"/>
          <w:kern w:val="2"/>
          <w:sz w:val="32"/>
          <w:szCs w:val="32"/>
          <w:shd w:val="clear" w:color="auto" w:fill="FFFFFF"/>
          <w:lang w:val="en-US" w:eastAsia="zh-CN" w:bidi="ar-SA"/>
        </w:rPr>
      </w:pPr>
      <w:r>
        <w:rPr>
          <w:rFonts w:hint="eastAsia" w:ascii="Times New Roman" w:hAnsi="Times New Roman" w:eastAsia="方正仿宋_GBK" w:cs="Times New Roman"/>
          <w:b/>
          <w:bCs/>
          <w:color w:val="000000"/>
          <w:kern w:val="2"/>
          <w:sz w:val="32"/>
          <w:szCs w:val="32"/>
          <w:shd w:val="clear" w:color="auto" w:fill="FFFFFF"/>
          <w:lang w:val="en-US" w:eastAsia="zh-CN" w:bidi="ar-SA"/>
        </w:rPr>
        <w:t>村“两委”班子带头整改，定期调度推进落实，切实发挥了示范引领作用。嘉禾村党支部书记认真履行第一责任人责任，以身作则、以上率下，为巡察整改谋思路、把方向、定标准、想办法。学习贯彻习近平总书记关于巡察工作的重要讲话精神和省市相关工作要求，专题听取整改进展，明确整改任务、落实意见建议责任，对整改工作亲自部署、亲自协调、亲自督办，确保各项整改工作部署到位、责任到位、落实到位。对市委第四巡察组反馈的问题和提出的整改意见要求，按照明确责任领导、明确整改时限的思路，建立清单，集中攻坚，整体联动。嘉禾村党支部要切实担负起整改主体责任，党支部书记切实履行整改第一责任人的责任，班子成员按照职责抓好分工范围内的整改落实工作。</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10"/>
          <w:rFonts w:hint="default" w:ascii="Times New Roman" w:hAnsi="Times New Roman" w:eastAsia="方正黑体_GBK" w:cs="Times New Roman"/>
          <w:b/>
          <w:bCs w:val="0"/>
          <w:color w:val="000000"/>
          <w:sz w:val="32"/>
          <w:szCs w:val="32"/>
          <w:shd w:val="clear" w:color="auto" w:fill="FFFFFF"/>
          <w:lang w:eastAsia="zh-CN"/>
        </w:rPr>
      </w:pPr>
      <w:r>
        <w:rPr>
          <w:rStyle w:val="10"/>
          <w:rFonts w:hint="default" w:ascii="Times New Roman" w:hAnsi="Times New Roman" w:eastAsia="方正黑体_GBK" w:cs="Times New Roman"/>
          <w:b/>
          <w:bCs w:val="0"/>
          <w:color w:val="000000"/>
          <w:sz w:val="32"/>
          <w:szCs w:val="32"/>
          <w:shd w:val="clear" w:color="auto" w:fill="FFFFFF"/>
        </w:rPr>
        <w:t>二、</w:t>
      </w:r>
      <w:r>
        <w:rPr>
          <w:rStyle w:val="10"/>
          <w:rFonts w:hint="default" w:ascii="Times New Roman" w:hAnsi="Times New Roman" w:eastAsia="方正黑体_GBK" w:cs="Times New Roman"/>
          <w:b/>
          <w:bCs w:val="0"/>
          <w:color w:val="000000"/>
          <w:sz w:val="32"/>
          <w:szCs w:val="32"/>
          <w:shd w:val="clear" w:color="auto" w:fill="FFFFFF"/>
          <w:lang w:eastAsia="zh-CN"/>
        </w:rPr>
        <w:t>坚持问题导向、认真检视反思，逐项抓好整改任务落实，确保整改取得扎实成效</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楷体_GBK" w:cs="Times New Roman"/>
          <w:b/>
          <w:bCs w:val="0"/>
          <w:color w:val="000000"/>
          <w:sz w:val="32"/>
          <w:szCs w:val="32"/>
          <w:shd w:val="clear" w:color="auto" w:fill="FFFFFF"/>
          <w:lang w:val="en-US" w:eastAsia="zh-CN"/>
        </w:rPr>
      </w:pPr>
      <w:r>
        <w:rPr>
          <w:rFonts w:hint="default" w:ascii="Times New Roman" w:hAnsi="Times New Roman" w:eastAsia="方正楷体_GBK" w:cs="Times New Roman"/>
          <w:b/>
          <w:bCs w:val="0"/>
          <w:color w:val="000000"/>
          <w:sz w:val="32"/>
          <w:szCs w:val="32"/>
          <w:shd w:val="clear" w:color="auto" w:fill="FFFFFF"/>
        </w:rPr>
        <w:t>（一）</w:t>
      </w:r>
      <w:r>
        <w:rPr>
          <w:rFonts w:hint="eastAsia" w:ascii="Times New Roman" w:hAnsi="Times New Roman" w:eastAsia="方正楷体_GBK" w:cs="Times New Roman"/>
          <w:b/>
          <w:bCs w:val="0"/>
          <w:color w:val="000000"/>
          <w:sz w:val="32"/>
          <w:szCs w:val="32"/>
          <w:shd w:val="clear" w:color="auto" w:fill="FFFFFF"/>
          <w:lang w:val="en-US" w:eastAsia="zh-CN"/>
        </w:rPr>
        <w:t>聚焦乡村振兴促进利民惠民措施落实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1.着力解决</w:t>
      </w:r>
      <w:r>
        <w:rPr>
          <w:rFonts w:hint="eastAsia" w:ascii="Times New Roman" w:hAnsi="Times New Roman" w:eastAsia="方正仿宋_GBK" w:cs="Times New Roman"/>
          <w:b/>
          <w:bCs/>
          <w:color w:val="000000"/>
          <w:sz w:val="32"/>
          <w:szCs w:val="32"/>
          <w:shd w:val="clear" w:color="auto" w:fill="FFFFFF"/>
          <w:lang w:val="en-US" w:eastAsia="zh-CN"/>
        </w:rPr>
        <w:t>开展脱贫攻坚工作不积极问题。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 xml:space="preserve">一是8月26日组织召开整改会议，明确专人负责脱贫攻坚各项工作，确保今后关于脱贫攻坚各项工作落实到位。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二是认真落实好脱贫攻坚工作。巡察反馈问题后，已开展2次入户排查，同时，逐项填写《入户问题排查清单》。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2</w:t>
      </w:r>
      <w:r>
        <w:rPr>
          <w:rFonts w:hint="default" w:ascii="Times New Roman" w:hAnsi="Times New Roman" w:eastAsia="方正仿宋_GBK" w:cs="Times New Roman"/>
          <w:b/>
          <w:bCs/>
          <w:color w:val="000000"/>
          <w:sz w:val="32"/>
          <w:szCs w:val="32"/>
          <w:shd w:val="clear" w:color="auto" w:fill="FFFFFF"/>
          <w:lang w:val="en-US" w:eastAsia="zh-CN"/>
        </w:rPr>
        <w:t>.</w:t>
      </w:r>
      <w:r>
        <w:rPr>
          <w:rFonts w:hint="eastAsia" w:ascii="Times New Roman" w:hAnsi="Times New Roman" w:eastAsia="方正仿宋_GBK" w:cs="Times New Roman"/>
          <w:b/>
          <w:bCs/>
          <w:color w:val="000000"/>
          <w:sz w:val="32"/>
          <w:szCs w:val="32"/>
          <w:shd w:val="clear" w:color="auto" w:fill="FFFFFF"/>
          <w:lang w:val="en-US" w:eastAsia="zh-CN"/>
        </w:rPr>
        <w:t>着力解决农家书屋利用率不高问题。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eastAsia="zh-CN"/>
        </w:rPr>
        <w:t>一是</w:t>
      </w:r>
      <w:r>
        <w:rPr>
          <w:rFonts w:hint="eastAsia" w:ascii="Times New Roman" w:hAnsi="Times New Roman" w:eastAsia="方正仿宋_GBK" w:cs="Times New Roman"/>
          <w:b/>
          <w:bCs/>
          <w:color w:val="000000"/>
          <w:sz w:val="32"/>
          <w:szCs w:val="32"/>
          <w:shd w:val="clear" w:color="auto" w:fill="FFFFFF"/>
          <w:lang w:val="en-US" w:eastAsia="zh-CN"/>
        </w:rPr>
        <w:t>及时更新书目，重新添置了100余册图书，有科学种植、健康养生等多种类图书供村民选择。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二是利用村民微信群、广播大喇叭、支委入户等广泛宣传农家书屋，号召村民借阅。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6"/>
          <w:highlight w:val="none"/>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三是制作《嘉禾村农村书屋借阅簿》，并及时填写。</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楷体_GBK" w:cs="Times New Roman"/>
          <w:b/>
          <w:bCs w:val="0"/>
          <w:color w:val="000000"/>
          <w:sz w:val="32"/>
          <w:szCs w:val="32"/>
          <w:shd w:val="clear" w:color="auto" w:fill="FFFFFF"/>
          <w:lang w:val="en-US" w:eastAsia="zh-CN"/>
        </w:rPr>
      </w:pPr>
      <w:r>
        <w:rPr>
          <w:rFonts w:hint="eastAsia" w:ascii="Times New Roman" w:hAnsi="Times New Roman" w:eastAsia="方正楷体_GBK" w:cs="Times New Roman"/>
          <w:b/>
          <w:bCs w:val="0"/>
          <w:color w:val="000000"/>
          <w:sz w:val="32"/>
          <w:szCs w:val="32"/>
          <w:shd w:val="clear" w:color="auto" w:fill="FFFFFF"/>
          <w:lang w:eastAsia="zh-CN"/>
        </w:rPr>
        <w:t>（二）</w:t>
      </w:r>
      <w:r>
        <w:rPr>
          <w:rFonts w:hint="eastAsia" w:ascii="Times New Roman" w:hAnsi="Times New Roman" w:eastAsia="方正楷体_GBK" w:cs="Times New Roman"/>
          <w:b/>
          <w:bCs w:val="0"/>
          <w:color w:val="000000"/>
          <w:sz w:val="32"/>
          <w:szCs w:val="32"/>
          <w:shd w:val="clear" w:color="auto" w:fill="FFFFFF"/>
          <w:lang w:val="en-US" w:eastAsia="zh-CN"/>
        </w:rPr>
        <w:t>聚焦党风廉政促进制度完善执行到位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1</w:t>
      </w:r>
      <w:r>
        <w:rPr>
          <w:rFonts w:hint="default" w:ascii="Times New Roman" w:hAnsi="Times New Roman" w:eastAsia="方正仿宋_GBK" w:cs="Times New Roman"/>
          <w:b/>
          <w:bCs/>
          <w:color w:val="000000"/>
          <w:sz w:val="32"/>
          <w:szCs w:val="32"/>
          <w:shd w:val="clear" w:color="auto" w:fill="FFFFFF"/>
          <w:lang w:val="en-US" w:eastAsia="zh-CN"/>
        </w:rPr>
        <w:t>.着力解决</w:t>
      </w:r>
      <w:r>
        <w:rPr>
          <w:rFonts w:hint="eastAsia" w:ascii="Times New Roman" w:hAnsi="Times New Roman" w:eastAsia="方正仿宋_GBK" w:cs="Times New Roman"/>
          <w:b/>
          <w:bCs/>
          <w:color w:val="000000"/>
          <w:sz w:val="32"/>
          <w:szCs w:val="32"/>
          <w:shd w:val="clear" w:color="auto" w:fill="FFFFFF"/>
          <w:lang w:val="en-US" w:eastAsia="zh-CN"/>
        </w:rPr>
        <w:t>基层党风廉政宣传教育不到位</w:t>
      </w:r>
      <w:r>
        <w:rPr>
          <w:rFonts w:hint="default" w:ascii="Times New Roman" w:hAnsi="Times New Roman" w:eastAsia="方正仿宋_GBK" w:cs="Times New Roman"/>
          <w:b/>
          <w:bCs/>
          <w:color w:val="000000"/>
          <w:sz w:val="32"/>
          <w:szCs w:val="32"/>
          <w:shd w:val="clear" w:color="auto" w:fill="FFFFFF"/>
          <w:lang w:val="en-US" w:eastAsia="zh-CN"/>
        </w:rPr>
        <w:t>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一是</w:t>
      </w:r>
      <w:r>
        <w:rPr>
          <w:rFonts w:hint="eastAsia" w:ascii="Times New Roman" w:hAnsi="Times New Roman" w:eastAsia="方正仿宋_GBK" w:cs="Times New Roman"/>
          <w:b/>
          <w:bCs/>
          <w:color w:val="000000"/>
          <w:sz w:val="32"/>
          <w:szCs w:val="32"/>
          <w:shd w:val="clear" w:color="auto" w:fill="FFFFFF"/>
          <w:lang w:val="en-US" w:eastAsia="zh-CN"/>
        </w:rPr>
        <w:t>6月28日召开以案说法警示教育专题会、排查整顿发展党员“四类问题”专题组织生活会、党风廉政教育主题党日。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二是深入学习《中国共产党章程》《中国共产党党员教育管理工作条例》。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三是制定《党风廉政建设责任制目标责任书》，坚定不移地全面从严治党，强化对权力运行的制约和监督，确保党风廉政建设责任制落实到位。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四是定期开展谈心谈话，巡察反馈问题以来，共计开展3次谈心谈话，对于党员出现的苗头性、倾向性问题及时批评，让“咬耳朵、扯袖子、红红脸、出出汗”成为常态。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2</w:t>
      </w:r>
      <w:r>
        <w:rPr>
          <w:rFonts w:hint="default" w:ascii="Times New Roman" w:hAnsi="Times New Roman" w:eastAsia="方正仿宋_GBK" w:cs="Times New Roman"/>
          <w:b/>
          <w:bCs/>
          <w:color w:val="000000"/>
          <w:sz w:val="32"/>
          <w:szCs w:val="32"/>
          <w:shd w:val="clear" w:color="auto" w:fill="FFFFFF"/>
          <w:lang w:val="en-US" w:eastAsia="zh-CN"/>
        </w:rPr>
        <w:t>.着力解决</w:t>
      </w:r>
      <w:r>
        <w:rPr>
          <w:rFonts w:hint="eastAsia" w:ascii="Times New Roman" w:hAnsi="Times New Roman" w:eastAsia="方正仿宋_GBK" w:cs="Times New Roman"/>
          <w:b/>
          <w:bCs/>
          <w:color w:val="000000"/>
          <w:sz w:val="32"/>
          <w:szCs w:val="32"/>
          <w:shd w:val="clear" w:color="auto" w:fill="FFFFFF"/>
          <w:lang w:val="en-US" w:eastAsia="zh-CN"/>
        </w:rPr>
        <w:t>村集体资源管理不善，村集体林地无人管理</w:t>
      </w:r>
      <w:r>
        <w:rPr>
          <w:rFonts w:hint="default" w:ascii="Times New Roman" w:hAnsi="Times New Roman" w:eastAsia="方正仿宋_GBK" w:cs="Times New Roman"/>
          <w:b/>
          <w:bCs/>
          <w:color w:val="000000"/>
          <w:sz w:val="32"/>
          <w:szCs w:val="32"/>
          <w:shd w:val="clear" w:color="auto" w:fill="FFFFFF"/>
          <w:lang w:val="en-US" w:eastAsia="zh-CN"/>
        </w:rPr>
        <w:t>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一是9月6日召开会议，专题研究整改问题，指定护林员人选，明确护林员职责。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二是组织学习《森林法》《森林防火条例》《林地管理办法》《林木采伐管理办法》《野生动植物爱护条例》、日常防病防虫学问、森林防火安全学问、生态护林员工作职责。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三是制定《嘉禾村护林员工作职责和管理制度》，切实加强森林管护，准确无误掌握辖区的林地、林木数量，位置等情况，对林地要重点管护，发现问题及时上报。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四是建立《村集体其他资源台账》，进一步增强责任感和工作的主动性，加大对村集体其他资源的攻坚力度。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3</w:t>
      </w:r>
      <w:r>
        <w:rPr>
          <w:rFonts w:hint="default" w:ascii="Times New Roman" w:hAnsi="Times New Roman" w:eastAsia="方正仿宋_GBK" w:cs="Times New Roman"/>
          <w:b/>
          <w:bCs/>
          <w:color w:val="000000"/>
          <w:sz w:val="32"/>
          <w:szCs w:val="32"/>
          <w:shd w:val="clear" w:color="auto" w:fill="FFFFFF"/>
          <w:lang w:val="en-US" w:eastAsia="zh-CN"/>
        </w:rPr>
        <w:t>.着力解决</w:t>
      </w:r>
      <w:r>
        <w:rPr>
          <w:rFonts w:hint="eastAsia" w:ascii="Times New Roman" w:hAnsi="Times New Roman" w:eastAsia="方正仿宋_GBK" w:cs="Times New Roman"/>
          <w:b/>
          <w:bCs/>
          <w:color w:val="000000"/>
          <w:sz w:val="32"/>
          <w:szCs w:val="32"/>
          <w:shd w:val="clear" w:color="auto" w:fill="FFFFFF"/>
          <w:lang w:val="en-US" w:eastAsia="zh-CN"/>
        </w:rPr>
        <w:t>“白条”列支、固定资产未入账、未按规定取得原始凭证、财务制度执行不严、擅自扩大开支范围</w:t>
      </w:r>
      <w:r>
        <w:rPr>
          <w:rFonts w:hint="default" w:ascii="Times New Roman" w:hAnsi="Times New Roman" w:eastAsia="方正仿宋_GBK" w:cs="Times New Roman"/>
          <w:b/>
          <w:bCs/>
          <w:color w:val="000000"/>
          <w:sz w:val="32"/>
          <w:szCs w:val="32"/>
          <w:shd w:val="clear" w:color="auto" w:fill="FFFFFF"/>
          <w:lang w:val="en-US" w:eastAsia="zh-CN"/>
        </w:rPr>
        <w:t>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一是9月10日召开会议，今后要严格按照财经纪律管理，不再发生“白条”列支问题。完善制定人工、车工管理制度，严格落实加强公务用车监督检查。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二是要严格按照财经纪律管理，制定《嘉禾村财务管理制度》，同时定期组织财务人员学习各项规章制度，随时动态掌握新规定、新要求。巡察反馈问题后，组织财务人9月12日、10月2日学习了《农村集体经济组织财务制度》2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三是对村内资产再次进行核查，核查后将未入固定资产及时录入。组织开展对相关人员参加培训。同时，制定《嘉禾村固定资产和产品物质管理》。使相关人员熟练掌握资产管理中的规定和要求，提高对固定资产管理的认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四是制定《嘉禾村资金管理制度》，有效规范村级自有资金的管理，强化村级财务管理，从源头上预防和遏制权力腐败。巡察反馈问题后，嘉禾村涉及的重大事项有：修农田路、石砌边沟、一事一议、硬质路面等，都能够严格按照财经规章制度执行。</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楷体_GBK" w:cs="Times New Roman"/>
          <w:b/>
          <w:bCs w:val="0"/>
          <w:color w:val="000000"/>
          <w:sz w:val="32"/>
          <w:szCs w:val="32"/>
          <w:shd w:val="clear" w:color="auto" w:fill="FFFFFF"/>
          <w:lang w:val="en-US" w:eastAsia="zh-CN"/>
        </w:rPr>
      </w:pPr>
      <w:r>
        <w:rPr>
          <w:rFonts w:hint="eastAsia" w:ascii="Times New Roman" w:hAnsi="Times New Roman" w:eastAsia="方正楷体_GBK" w:cs="Times New Roman"/>
          <w:b/>
          <w:bCs w:val="0"/>
          <w:color w:val="000000"/>
          <w:sz w:val="32"/>
          <w:szCs w:val="32"/>
          <w:shd w:val="clear" w:color="auto" w:fill="FFFFFF"/>
          <w:lang w:eastAsia="zh-CN"/>
        </w:rPr>
        <w:t>（三）</w:t>
      </w:r>
      <w:r>
        <w:rPr>
          <w:rFonts w:hint="eastAsia" w:ascii="Times New Roman" w:hAnsi="Times New Roman" w:eastAsia="方正楷体_GBK" w:cs="Times New Roman"/>
          <w:b/>
          <w:bCs w:val="0"/>
          <w:color w:val="000000"/>
          <w:sz w:val="32"/>
          <w:szCs w:val="32"/>
          <w:shd w:val="clear" w:color="auto" w:fill="FFFFFF"/>
          <w:lang w:val="en-US" w:eastAsia="zh-CN"/>
        </w:rPr>
        <w:t>聚焦组织建设促进基层支部凝心聚力</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楷体_GBK" w:hAnsi="方正楷体_GBK" w:eastAsia="方正楷体_GBK" w:cs="方正楷体_GBK"/>
          <w:b/>
          <w:bCs/>
          <w:color w:val="000000"/>
          <w:sz w:val="32"/>
          <w:szCs w:val="32"/>
          <w:shd w:val="clear" w:color="auto" w:fill="FFFFFF"/>
          <w:lang w:val="en-US" w:eastAsia="zh-CN" w:bidi="ar-SA"/>
        </w:rPr>
      </w:pPr>
      <w:r>
        <w:rPr>
          <w:rFonts w:hint="eastAsia" w:ascii="方正楷体_GBK" w:hAnsi="方正楷体_GBK" w:eastAsia="方正楷体_GBK" w:cs="方正楷体_GBK"/>
          <w:b/>
          <w:bCs/>
          <w:color w:val="000000"/>
          <w:sz w:val="32"/>
          <w:szCs w:val="32"/>
          <w:shd w:val="clear" w:color="auto" w:fill="FFFFFF"/>
          <w:lang w:val="en-US" w:eastAsia="zh-CN" w:bidi="ar-SA"/>
        </w:rPr>
        <w:t>着力解决基层党组织软弱涣散、组织力欠缺问题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一是严格整改发展党员工作不严肃</w:t>
      </w:r>
      <w:r>
        <w:rPr>
          <w:rFonts w:hint="default" w:ascii="Times New Roman" w:hAnsi="Times New Roman" w:eastAsia="方正仿宋_GBK" w:cs="Times New Roman"/>
          <w:b/>
          <w:bCs/>
          <w:color w:val="000000"/>
          <w:sz w:val="32"/>
          <w:szCs w:val="32"/>
          <w:shd w:val="clear" w:color="auto" w:fill="FFFFFF"/>
          <w:lang w:val="en-US" w:eastAsia="zh-CN"/>
        </w:rPr>
        <w:t>的问题。</w:t>
      </w:r>
      <w:r>
        <w:rPr>
          <w:rFonts w:hint="eastAsia" w:ascii="Times New Roman" w:hAnsi="Times New Roman" w:eastAsia="方正仿宋_GBK" w:cs="Times New Roman"/>
          <w:b/>
          <w:bCs/>
          <w:color w:val="000000"/>
          <w:sz w:val="32"/>
          <w:szCs w:val="32"/>
          <w:shd w:val="clear" w:color="auto" w:fill="FFFFFF"/>
          <w:lang w:val="en-US" w:eastAsia="zh-CN"/>
        </w:rPr>
        <w:t>组织召开了廉政教育会议，学习《发展党员程序》。制定了《嘉禾村发展党员制度》《嘉禾村党员监督问责制度》，确保严格按照发展党员程序发展党员。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二是对“三会一课”记录人进行了督促教育，提出要求，今后必须规范记录，不要再出现此类问题。组织人员学习了“三会一课”相关制度。要求今后“三会一课”记录要注重质量，绝不流于形式。确保会议内容、记录时间，会议照片的真实性、准确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三是不断完善各项规章制度，规范开展谈心谈话工作。根据《谈心谈话制度》，认真开展谈心谈话，做到谈心谈话记录内容完整，不丢失。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四是严格落实开展党课学习活动，确保会议内容、记录时间、会议照片的真实性、准确性。督促党员独立完成学习笔记，坚决不再出现代笔情况。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五是规范活动记录填写工作，做到内容全、佐证照片及时留存、主题与内容相符。强化学习教育，突出抓好思想政治教育这个首要任务，把学习贯彻习近平新时代中国特色社会主义思想和党的十九大精神作为必修课，切实提高政治觉悟和思想境界，为开展好“精品党日”活动打下良好的思想基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六是组织工作人员学习《基层党组织换届选举工作暂行条例》《换届选举流程图》。加强理论学习，为下一次换届选举打下坚实的理论基础。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2"/>
          <w:sz w:val="32"/>
          <w:szCs w:val="32"/>
          <w:shd w:val="clear" w:color="auto" w:fill="FFFFFF"/>
          <w:lang w:val="en-US" w:eastAsia="zh-CN" w:bidi="ar-SA"/>
        </w:rPr>
      </w:pPr>
      <w:r>
        <w:rPr>
          <w:rFonts w:hint="eastAsia" w:ascii="Times New Roman" w:hAnsi="Times New Roman" w:eastAsia="方正仿宋_GBK" w:cs="Times New Roman"/>
          <w:b/>
          <w:bCs/>
          <w:color w:val="000000"/>
          <w:kern w:val="2"/>
          <w:sz w:val="32"/>
          <w:szCs w:val="32"/>
          <w:shd w:val="clear" w:color="auto" w:fill="FFFFFF"/>
          <w:lang w:val="en-US" w:eastAsia="zh-CN" w:bidi="ar-SA"/>
        </w:rPr>
        <w:t>七是认真严肃对待“评星践诺”活动，确保纪实簿填写规范、党员“评星践诺”结果按照要求公开。组织人员学习《评星践诺制度》，认真填写党员“不忘初心当先锋、牢记使命建新功”公开承诺书。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0"/>
          <w:rFonts w:hint="eastAsia" w:ascii="方正黑体_GBK" w:hAnsi="方正黑体_GBK" w:eastAsia="方正黑体_GBK" w:cs="方正黑体_GBK"/>
          <w:bCs w:val="0"/>
          <w:color w:val="000000"/>
          <w:kern w:val="0"/>
          <w:sz w:val="32"/>
          <w:szCs w:val="32"/>
          <w:shd w:val="clear" w:color="auto" w:fill="FFFFFF"/>
          <w:lang w:val="en-US" w:eastAsia="zh-CN" w:bidi="ar-SA"/>
        </w:rPr>
      </w:pPr>
      <w:r>
        <w:rPr>
          <w:rStyle w:val="10"/>
          <w:rFonts w:hint="eastAsia" w:ascii="方正黑体_GBK" w:hAnsi="方正黑体_GBK" w:eastAsia="方正黑体_GBK" w:cs="方正黑体_GBK"/>
          <w:bCs w:val="0"/>
          <w:color w:val="000000"/>
          <w:kern w:val="0"/>
          <w:sz w:val="32"/>
          <w:szCs w:val="32"/>
          <w:shd w:val="clear" w:color="auto" w:fill="FFFFFF"/>
          <w:lang w:val="en-US" w:eastAsia="zh-CN" w:bidi="ar-SA"/>
        </w:rPr>
        <w:t>三、下一步工作打算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000000"/>
          <w:kern w:val="2"/>
          <w:sz w:val="32"/>
          <w:szCs w:val="32"/>
          <w:shd w:val="clear" w:color="auto" w:fill="FFFFFF"/>
          <w:lang w:val="en-US" w:eastAsia="zh-CN" w:bidi="ar-SA"/>
        </w:rPr>
      </w:pPr>
      <w:r>
        <w:rPr>
          <w:rFonts w:hint="eastAsia" w:ascii="Times New Roman" w:hAnsi="Times New Roman" w:eastAsia="方正仿宋_GBK" w:cs="Times New Roman"/>
          <w:b/>
          <w:bCs/>
          <w:color w:val="000000"/>
          <w:kern w:val="2"/>
          <w:sz w:val="32"/>
          <w:szCs w:val="32"/>
          <w:shd w:val="clear" w:color="auto" w:fill="FFFFFF"/>
          <w:lang w:val="en-US" w:eastAsia="zh-CN" w:bidi="ar-SA"/>
        </w:rPr>
        <w:t>一是继续认真贯彻党要管党、从严治党要求，保持力度不减、节奏不变。对整改问题，定期开展“回头看”工作，巩固巡察成果，防止问题反弹。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000000"/>
          <w:kern w:val="2"/>
          <w:sz w:val="32"/>
          <w:szCs w:val="32"/>
          <w:shd w:val="clear" w:color="auto" w:fill="FFFFFF"/>
          <w:lang w:val="en-US" w:eastAsia="zh-CN" w:bidi="ar-SA"/>
        </w:rPr>
      </w:pPr>
      <w:r>
        <w:rPr>
          <w:rFonts w:hint="eastAsia" w:ascii="Times New Roman" w:hAnsi="Times New Roman" w:eastAsia="方正仿宋_GBK" w:cs="Times New Roman"/>
          <w:b/>
          <w:bCs/>
          <w:color w:val="000000"/>
          <w:kern w:val="2"/>
          <w:sz w:val="32"/>
          <w:szCs w:val="32"/>
          <w:shd w:val="clear" w:color="auto" w:fill="FFFFFF"/>
          <w:lang w:val="en-US" w:eastAsia="zh-CN" w:bidi="ar-SA"/>
        </w:rPr>
        <w:t xml:space="preserve">二是总结经验，注重长效。及时总结整改经验，研究制定科学、管用、长效的工作机制，持之以恒地长期抓下去。并以巡察整改工作为契机，举一反三，及时发现工作中存在的薄弱环节，及时解决。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000000"/>
          <w:kern w:val="2"/>
          <w:sz w:val="32"/>
          <w:szCs w:val="32"/>
          <w:shd w:val="clear" w:color="auto" w:fill="FFFFFF"/>
          <w:lang w:val="en-US" w:eastAsia="zh-CN" w:bidi="ar-SA"/>
        </w:rPr>
      </w:pPr>
      <w:r>
        <w:rPr>
          <w:rFonts w:hint="eastAsia" w:ascii="Times New Roman" w:hAnsi="Times New Roman" w:eastAsia="方正仿宋_GBK" w:cs="Times New Roman"/>
          <w:b/>
          <w:bCs/>
          <w:color w:val="000000"/>
          <w:kern w:val="2"/>
          <w:sz w:val="32"/>
          <w:szCs w:val="32"/>
          <w:shd w:val="clear" w:color="auto" w:fill="FFFFFF"/>
          <w:lang w:val="en-US" w:eastAsia="zh-CN" w:bidi="ar-SA"/>
        </w:rPr>
        <w:t>欢迎广大干部群众对巡察整改落实情况进行监督。如有意见建议，请及时向我们反映。联系方式：电话：13836546159；邮政信箱：密山市知一镇嘉禾村；邮编：158312。</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_GBK" w:hAnsi="方正仿宋_GBK" w:eastAsia="方正仿宋_GBK" w:cs="方正仿宋_GBK"/>
          <w:b/>
          <w:bCs/>
          <w:kern w:val="0"/>
          <w:sz w:val="32"/>
          <w:szCs w:val="32"/>
          <w:lang w:val="en-US" w:eastAsia="zh-CN" w:bidi="ar"/>
        </w:rPr>
      </w:pPr>
      <w:r>
        <w:rPr>
          <w:rFonts w:hint="default" w:ascii="方正仿宋_GBK" w:hAnsi="方正仿宋_GBK" w:eastAsia="方正仿宋_GBK" w:cs="方正仿宋_GBK"/>
          <w:b/>
          <w:bCs/>
          <w:color w:val="000000"/>
          <w:kern w:val="0"/>
          <w:sz w:val="32"/>
          <w:szCs w:val="32"/>
          <w:shd w:val="clear" w:color="auto" w:fill="FFFFFF"/>
          <w:lang w:val="en-US" w:eastAsia="zh-CN" w:bidi="ar-SA"/>
        </w:rPr>
        <w:t xml:space="preserve"> </w:t>
      </w:r>
      <w:r>
        <w:rPr>
          <w:rFonts w:hint="eastAsia" w:ascii="方正仿宋_GBK" w:hAnsi="方正仿宋_GBK" w:eastAsia="方正仿宋_GBK" w:cs="方正仿宋_GBK"/>
          <w:b/>
          <w:bCs/>
          <w:color w:val="000000"/>
          <w:kern w:val="0"/>
          <w:sz w:val="32"/>
          <w:szCs w:val="32"/>
          <w:shd w:val="clear" w:color="auto" w:fill="FFFFFF"/>
          <w:lang w:val="en-US" w:eastAsia="zh-CN" w:bidi="ar-SA"/>
        </w:rPr>
        <w:t xml:space="preserve">               </w:t>
      </w:r>
      <w:r>
        <w:rPr>
          <w:rFonts w:hint="eastAsia" w:ascii="方正仿宋_GBK" w:hAnsi="方正仿宋_GBK" w:eastAsia="方正仿宋_GBK" w:cs="方正仿宋_GBK"/>
          <w:b/>
          <w:bCs/>
          <w:kern w:val="0"/>
          <w:sz w:val="32"/>
          <w:szCs w:val="32"/>
          <w:lang w:val="en-US" w:eastAsia="zh-CN" w:bidi="ar"/>
        </w:rPr>
        <w:t>中共密山市知一镇嘉禾村支部委员会</w:t>
      </w:r>
    </w:p>
    <w:p>
      <w:pPr>
        <w:keepNext w:val="0"/>
        <w:keepLines w:val="0"/>
        <w:pageBreakBefore w:val="0"/>
        <w:widowControl w:val="0"/>
        <w:kinsoku/>
        <w:wordWrap/>
        <w:overflowPunct/>
        <w:topLinePunct w:val="0"/>
        <w:autoSpaceDE/>
        <w:autoSpaceDN/>
        <w:bidi w:val="0"/>
        <w:adjustRightInd/>
        <w:snapToGrid/>
        <w:spacing w:line="560" w:lineRule="exact"/>
        <w:ind w:firstLine="5783" w:firstLineChars="1800"/>
        <w:textAlignment w:val="auto"/>
      </w:pPr>
      <w:bookmarkStart w:id="0" w:name="_GoBack"/>
      <w:bookmarkEnd w:id="0"/>
      <w:r>
        <w:rPr>
          <w:rFonts w:hint="eastAsia" w:ascii="方正仿宋_GBK" w:hAnsi="方正仿宋_GBK" w:eastAsia="方正仿宋_GBK" w:cs="方正仿宋_GBK"/>
          <w:b/>
          <w:bCs/>
          <w:kern w:val="0"/>
          <w:sz w:val="32"/>
          <w:szCs w:val="32"/>
          <w:lang w:val="en-US" w:eastAsia="zh-CN" w:bidi="ar"/>
        </w:rPr>
        <w:t>2023</w:t>
      </w:r>
      <w:r>
        <w:rPr>
          <w:rFonts w:hint="default" w:ascii="方正仿宋_GBK" w:hAnsi="方正仿宋_GBK" w:eastAsia="方正仿宋_GBK" w:cs="方正仿宋_GBK"/>
          <w:b/>
          <w:bCs/>
          <w:kern w:val="0"/>
          <w:sz w:val="32"/>
          <w:szCs w:val="32"/>
          <w:lang w:val="en-US" w:eastAsia="zh-CN" w:bidi="ar"/>
        </w:rPr>
        <w:t>年</w:t>
      </w:r>
      <w:r>
        <w:rPr>
          <w:rFonts w:hint="eastAsia" w:ascii="方正仿宋_GBK" w:hAnsi="方正仿宋_GBK" w:eastAsia="方正仿宋_GBK" w:cs="方正仿宋_GBK"/>
          <w:b/>
          <w:bCs/>
          <w:kern w:val="0"/>
          <w:sz w:val="32"/>
          <w:szCs w:val="32"/>
          <w:lang w:val="en-US" w:eastAsia="zh-CN" w:bidi="ar"/>
        </w:rPr>
        <w:t>1</w:t>
      </w:r>
      <w:r>
        <w:rPr>
          <w:rFonts w:hint="default" w:ascii="方正仿宋_GBK" w:hAnsi="方正仿宋_GBK" w:eastAsia="方正仿宋_GBK" w:cs="方正仿宋_GBK"/>
          <w:b/>
          <w:bCs/>
          <w:kern w:val="0"/>
          <w:sz w:val="32"/>
          <w:szCs w:val="32"/>
          <w:lang w:val="en-US" w:eastAsia="zh-CN" w:bidi="ar"/>
        </w:rPr>
        <w:t>月</w:t>
      </w:r>
      <w:r>
        <w:rPr>
          <w:rFonts w:hint="eastAsia" w:ascii="方正仿宋_GBK" w:hAnsi="方正仿宋_GBK" w:eastAsia="方正仿宋_GBK" w:cs="方正仿宋_GBK"/>
          <w:b/>
          <w:bCs/>
          <w:kern w:val="0"/>
          <w:sz w:val="32"/>
          <w:szCs w:val="32"/>
          <w:lang w:val="en-US" w:eastAsia="zh-CN" w:bidi="ar"/>
        </w:rPr>
        <w:t>31</w:t>
      </w:r>
      <w:r>
        <w:rPr>
          <w:rFonts w:hint="default" w:ascii="方正仿宋_GBK" w:hAnsi="方正仿宋_GBK" w:eastAsia="方正仿宋_GBK" w:cs="方正仿宋_GBK"/>
          <w:b/>
          <w:bCs/>
          <w:kern w:val="0"/>
          <w:sz w:val="32"/>
          <w:szCs w:val="32"/>
          <w:lang w:val="en-US" w:eastAsia="zh-CN" w:bidi="ar"/>
        </w:rPr>
        <w:t>日</w:t>
      </w:r>
    </w:p>
    <w:sectPr>
      <w:footerReference r:id="rId3" w:type="default"/>
      <w:pgSz w:w="11906" w:h="16838"/>
      <w:pgMar w:top="2154"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E50558"/>
    <w:multiLevelType w:val="singleLevel"/>
    <w:tmpl w:val="16E5055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iNjI3MDQ4ODc0MjYxOWFmMjcxNDYxZjVjZGIyNmMifQ=="/>
  </w:docVars>
  <w:rsids>
    <w:rsidRoot w:val="05B33BED"/>
    <w:rsid w:val="05B33BED"/>
    <w:rsid w:val="07D72EEC"/>
    <w:rsid w:val="0B6947A3"/>
    <w:rsid w:val="0B867103"/>
    <w:rsid w:val="0CCD48BE"/>
    <w:rsid w:val="0D136775"/>
    <w:rsid w:val="0DF54BD4"/>
    <w:rsid w:val="10042CED"/>
    <w:rsid w:val="11904838"/>
    <w:rsid w:val="11EC39DD"/>
    <w:rsid w:val="14757D15"/>
    <w:rsid w:val="17C70888"/>
    <w:rsid w:val="18FA6A3B"/>
    <w:rsid w:val="1A641D01"/>
    <w:rsid w:val="1CA54E8B"/>
    <w:rsid w:val="24FD1D8D"/>
    <w:rsid w:val="27D90965"/>
    <w:rsid w:val="28C8445F"/>
    <w:rsid w:val="2E5D564A"/>
    <w:rsid w:val="2F594063"/>
    <w:rsid w:val="30937A49"/>
    <w:rsid w:val="324354B1"/>
    <w:rsid w:val="32984D38"/>
    <w:rsid w:val="33F425AD"/>
    <w:rsid w:val="3971469F"/>
    <w:rsid w:val="3B7A783B"/>
    <w:rsid w:val="3D6267D9"/>
    <w:rsid w:val="4A101ABD"/>
    <w:rsid w:val="4BF54CBC"/>
    <w:rsid w:val="4D0B0C3B"/>
    <w:rsid w:val="4D8E361A"/>
    <w:rsid w:val="547C5F7A"/>
    <w:rsid w:val="548D63DA"/>
    <w:rsid w:val="561548D9"/>
    <w:rsid w:val="56E9366F"/>
    <w:rsid w:val="57DB56AE"/>
    <w:rsid w:val="582901C7"/>
    <w:rsid w:val="59926240"/>
    <w:rsid w:val="5C0C22DA"/>
    <w:rsid w:val="60833909"/>
    <w:rsid w:val="61241E74"/>
    <w:rsid w:val="62643C1B"/>
    <w:rsid w:val="64FD4EB5"/>
    <w:rsid w:val="6632293D"/>
    <w:rsid w:val="6850354E"/>
    <w:rsid w:val="6864524C"/>
    <w:rsid w:val="69020CEC"/>
    <w:rsid w:val="7055578D"/>
    <w:rsid w:val="729F135A"/>
    <w:rsid w:val="760616F0"/>
    <w:rsid w:val="76750F3F"/>
    <w:rsid w:val="792E51E6"/>
    <w:rsid w:val="7A044199"/>
    <w:rsid w:val="7B9B28DB"/>
    <w:rsid w:val="7BCE4A5E"/>
    <w:rsid w:val="7D535A9A"/>
    <w:rsid w:val="7DA24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table of authorities"/>
    <w:basedOn w:val="1"/>
    <w:next w:val="1"/>
    <w:qFormat/>
    <w:uiPriority w:val="0"/>
    <w:pPr>
      <w:ind w:left="420" w:left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2871</Words>
  <Characters>2911</Characters>
  <Lines>0</Lines>
  <Paragraphs>0</Paragraphs>
  <TotalTime>1</TotalTime>
  <ScaleCrop>false</ScaleCrop>
  <LinksUpToDate>false</LinksUpToDate>
  <CharactersWithSpaces>2930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2023-01-31T02:52:00Z</dcterms:created>
  <dc:creator>Administrator</dc:creator>
  <cp:lastModifiedBy>英宁</cp:lastModifiedBy>
  <cp:lastPrinted>2023-02-01T06:23:00Z</cp:lastPrinted>
  <dcterms:modified xsi:type="dcterms:W3CDTF">2023-02-09T01:41:47Z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0074A8FCAB0445C6A6BD559C43445596</vt:lpwstr>
  </property>
</Properties>
</file>